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73D" w:rsidRDefault="00D9773D">
      <w:r>
        <w:rPr>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2981325</wp:posOffset>
                </wp:positionH>
                <wp:positionV relativeFrom="paragraph">
                  <wp:posOffset>0</wp:posOffset>
                </wp:positionV>
                <wp:extent cx="2933700" cy="3038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038475"/>
                        </a:xfrm>
                        <a:prstGeom prst="rect">
                          <a:avLst/>
                        </a:prstGeom>
                        <a:solidFill>
                          <a:srgbClr val="FFFFFF"/>
                        </a:solidFill>
                        <a:ln w="9525">
                          <a:solidFill>
                            <a:srgbClr val="000000"/>
                          </a:solidFill>
                          <a:miter lim="800000"/>
                          <a:headEnd/>
                          <a:tailEnd/>
                        </a:ln>
                      </wps:spPr>
                      <wps:txbx>
                        <w:txbxContent>
                          <w:p w:rsidR="00C14583" w:rsidRDefault="00C14583" w:rsidP="00C14583">
                            <w:pPr>
                              <w:jc w:val="center"/>
                              <w:rPr>
                                <w:b/>
                                <w:u w:val="single"/>
                              </w:rPr>
                            </w:pPr>
                            <w:r w:rsidRPr="00C14583">
                              <w:rPr>
                                <w:b/>
                                <w:u w:val="single"/>
                              </w:rPr>
                              <w:t>The Wars of the Roses</w:t>
                            </w:r>
                          </w:p>
                          <w:p w:rsidR="00C14583" w:rsidRDefault="00C14583" w:rsidP="00C14583">
                            <w:r>
                              <w:t>Welcome to Year 12 History at NIA!  One of our units is on late medieval England, and covers the period from 1450 to 1499.</w:t>
                            </w:r>
                          </w:p>
                          <w:p w:rsidR="00C14583" w:rsidRDefault="00C14583" w:rsidP="00C14583">
                            <w:r>
                              <w:t>We don’t expect you to become an expert over the summer holiday, but it will help if you have an overview (a rough idea) of the Wars of the Roses and the main themes we will be covering.</w:t>
                            </w:r>
                          </w:p>
                          <w:p w:rsidR="00EC23CC" w:rsidRDefault="000628AE" w:rsidP="00C14583">
                            <w:r>
                              <w:t>Here are some ideas for you:</w:t>
                            </w:r>
                          </w:p>
                          <w:p w:rsidR="000628AE" w:rsidRDefault="000628AE" w:rsidP="00C14583"/>
                          <w:p w:rsidR="00C14583" w:rsidRDefault="00C145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75pt;margin-top:0;width:231pt;height:239.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">
                <v:textbox>
                  <w:txbxContent>
                    <w:p w:rsidR="00C14583" w:rsidRDefault="00C14583" w:rsidP="00C14583">
                      <w:pPr>
                        <w:jc w:val="center"/>
                        <w:rPr>
                          <w:b/>
                          <w:u w:val="single"/>
                        </w:rPr>
                      </w:pPr>
                      <w:r w:rsidRPr="00C14583">
                        <w:rPr>
                          <w:b/>
                          <w:u w:val="single"/>
                        </w:rPr>
                        <w:t>The Wars of the Roses</w:t>
                      </w:r>
                    </w:p>
                    <w:p w:rsidR="00C14583" w:rsidRDefault="00C14583" w:rsidP="00C14583">
                      <w:r>
                        <w:t>Welcome to Year 12 History at NIA!  One of our units is on late medieval England, and covers the period from 1450 to 1499.</w:t>
                      </w:r>
                    </w:p>
                    <w:p w:rsidR="00C14583" w:rsidRDefault="00C14583" w:rsidP="00C14583">
                      <w:r>
                        <w:t>We don’t expect you to become an expert over the summer holiday, but it will help if you have an overview (a rough idea) of the Wars of the Roses and the main themes we will be covering.</w:t>
                      </w:r>
                    </w:p>
                    <w:p w:rsidR="00EC23CC" w:rsidRDefault="000628AE" w:rsidP="00C14583">
                      <w:r>
                        <w:t>Here are some ideas for you:</w:t>
                      </w:r>
                    </w:p>
                    <w:p w:rsidR="000628AE" w:rsidRDefault="000628AE" w:rsidP="00C14583"/>
                    <w:p w:rsidR="00C14583" w:rsidRDefault="00C14583"/>
                  </w:txbxContent>
                </v:textbox>
                <w10:wrap type="square"/>
              </v:shape>
            </w:pict>
          </mc:Fallback>
        </mc:AlternateContent>
      </w:r>
      <w:r>
        <w:rPr>
          <w:noProof/>
          <w:lang w:eastAsia="en-GB"/>
        </w:rPr>
        <w:drawing>
          <wp:anchor distT="0" distB="0" distL="114300" distR="114300" simplePos="0" relativeHeight="251658240" behindDoc="1" locked="0" layoutInCell="1" allowOverlap="1">
            <wp:simplePos x="0" y="0"/>
            <wp:positionH relativeFrom="margin">
              <wp:posOffset>-635</wp:posOffset>
            </wp:positionH>
            <wp:positionV relativeFrom="paragraph">
              <wp:posOffset>5715</wp:posOffset>
            </wp:positionV>
            <wp:extent cx="2828925" cy="2909570"/>
            <wp:effectExtent l="0" t="0" r="9525" b="5080"/>
            <wp:wrapTight wrapText="bothSides">
              <wp:wrapPolygon edited="0">
                <wp:start x="0" y="0"/>
                <wp:lineTo x="0" y="21496"/>
                <wp:lineTo x="21527" y="21496"/>
                <wp:lineTo x="215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ttle_of_Barnet.jpg"/>
                    <pic:cNvPicPr/>
                  </pic:nvPicPr>
                  <pic:blipFill>
                    <a:blip r:embed="rId7">
                      <a:extLst>
                        <a:ext uri="{28A0092B-C50C-407E-A947-70E740481C1C}">
                          <a14:useLocalDpi xmlns:a14="http://schemas.microsoft.com/office/drawing/2010/main" val="0"/>
                        </a:ext>
                      </a:extLst>
                    </a:blip>
                    <a:stretch>
                      <a:fillRect/>
                    </a:stretch>
                  </pic:blipFill>
                  <pic:spPr>
                    <a:xfrm>
                      <a:off x="0" y="0"/>
                      <a:ext cx="2828925" cy="2909570"/>
                    </a:xfrm>
                    <a:prstGeom prst="rect">
                      <a:avLst/>
                    </a:prstGeom>
                  </pic:spPr>
                </pic:pic>
              </a:graphicData>
            </a:graphic>
            <wp14:sizeRelH relativeFrom="margin">
              <wp14:pctWidth>0</wp14:pctWidth>
            </wp14:sizeRelH>
            <wp14:sizeRelV relativeFrom="margin">
              <wp14:pctHeight>0</wp14:pctHeight>
            </wp14:sizeRelV>
          </wp:anchor>
        </w:drawing>
      </w:r>
    </w:p>
    <w:p w:rsidR="001D4E9A" w:rsidRDefault="00EC23CC">
      <w:r>
        <w:rPr>
          <w:b/>
          <w:u w:val="single"/>
        </w:rPr>
        <w:t xml:space="preserve">Dan Jones’s documentary series on the Wars of the Roses, </w:t>
      </w:r>
      <w:r>
        <w:rPr>
          <w:b/>
          <w:i/>
          <w:u w:val="single"/>
        </w:rPr>
        <w:t>England’s Bloody Crown</w:t>
      </w:r>
      <w:r>
        <w:rPr>
          <w:b/>
          <w:u w:val="single"/>
        </w:rPr>
        <w:t>:</w:t>
      </w:r>
    </w:p>
    <w:p w:rsidR="00EC23CC" w:rsidRDefault="00EC23CC" w:rsidP="00EC23CC">
      <w:r>
        <w:t xml:space="preserve">This four part TV series is available on </w:t>
      </w:r>
      <w:proofErr w:type="spellStart"/>
      <w:r>
        <w:t>youtube</w:t>
      </w:r>
      <w:proofErr w:type="spellEnd"/>
      <w:r>
        <w:t>:</w:t>
      </w:r>
    </w:p>
    <w:p w:rsidR="00EC23CC" w:rsidRDefault="00EC23CC" w:rsidP="00EC23CC">
      <w:hyperlink r:id="rId8" w:history="1">
        <w:r w:rsidRPr="00A75383">
          <w:rPr>
            <w:rStyle w:val="Hyperlink"/>
          </w:rPr>
          <w:t>https://www.youtube.com/watch?v=SB_OThWd-eA&amp;t=979s</w:t>
        </w:r>
      </w:hyperlink>
    </w:p>
    <w:p w:rsidR="00EC23CC" w:rsidRDefault="00EC23CC" w:rsidP="00EC23CC">
      <w:hyperlink r:id="rId9" w:history="1">
        <w:r w:rsidRPr="00A75383">
          <w:rPr>
            <w:rStyle w:val="Hyperlink"/>
          </w:rPr>
          <w:t>https://www.youtube.com/watch?v=fG1NpCE1B5k</w:t>
        </w:r>
      </w:hyperlink>
    </w:p>
    <w:p w:rsidR="00EC23CC" w:rsidRDefault="00EC23CC" w:rsidP="00EC23CC">
      <w:hyperlink r:id="rId10" w:history="1">
        <w:r w:rsidRPr="00A75383">
          <w:rPr>
            <w:rStyle w:val="Hyperlink"/>
          </w:rPr>
          <w:t>https://www.youtube.com/watch?v=TeFRXB1LLYQ</w:t>
        </w:r>
      </w:hyperlink>
    </w:p>
    <w:p w:rsidR="00EC23CC" w:rsidRDefault="00EC23CC" w:rsidP="00EC23CC">
      <w:pPr>
        <w:rPr>
          <w:rStyle w:val="Hyperlink"/>
        </w:rPr>
      </w:pPr>
      <w:hyperlink r:id="rId11" w:history="1">
        <w:r w:rsidRPr="00A75383">
          <w:rPr>
            <w:rStyle w:val="Hyperlink"/>
          </w:rPr>
          <w:t>https://www.youtube.com/watch?v=e3qER3Z3QyA</w:t>
        </w:r>
      </w:hyperlink>
    </w:p>
    <w:p w:rsidR="00EC23CC" w:rsidRDefault="00EC23CC" w:rsidP="00EC23CC">
      <w:pPr>
        <w:rPr>
          <w:color w:val="000000" w:themeColor="text1"/>
        </w:rPr>
      </w:pPr>
      <w:r>
        <w:rPr>
          <w:color w:val="000000" w:themeColor="text1"/>
        </w:rPr>
        <w:t>As you watch the series, look out for the following information:</w:t>
      </w:r>
    </w:p>
    <w:p w:rsidR="00EC23CC" w:rsidRDefault="00EC23CC" w:rsidP="00EC23CC">
      <w:pPr>
        <w:pStyle w:val="ListParagraph"/>
        <w:numPr>
          <w:ilvl w:val="0"/>
          <w:numId w:val="1"/>
        </w:numPr>
        <w:rPr>
          <w:color w:val="000000" w:themeColor="text1"/>
        </w:rPr>
      </w:pPr>
      <w:r>
        <w:rPr>
          <w:color w:val="000000" w:themeColor="text1"/>
        </w:rPr>
        <w:t xml:space="preserve">Who </w:t>
      </w:r>
      <w:r w:rsidR="004E5C65">
        <w:rPr>
          <w:color w:val="000000" w:themeColor="text1"/>
        </w:rPr>
        <w:t>were the main kings</w:t>
      </w:r>
      <w:r>
        <w:rPr>
          <w:color w:val="000000" w:themeColor="text1"/>
        </w:rPr>
        <w:t xml:space="preserve"> in this period, and were some more successful than others?</w:t>
      </w:r>
    </w:p>
    <w:p w:rsidR="00EC23CC" w:rsidRDefault="00EC23CC" w:rsidP="00EC23CC">
      <w:pPr>
        <w:pStyle w:val="ListParagraph"/>
        <w:numPr>
          <w:ilvl w:val="0"/>
          <w:numId w:val="1"/>
        </w:numPr>
        <w:rPr>
          <w:color w:val="000000" w:themeColor="text1"/>
        </w:rPr>
      </w:pPr>
      <w:r>
        <w:rPr>
          <w:color w:val="000000" w:themeColor="text1"/>
        </w:rPr>
        <w:t>Which were the two rival dynasties (royal families) who were competing for power during the Wars of the Roses?</w:t>
      </w:r>
    </w:p>
    <w:p w:rsidR="00EC23CC" w:rsidRDefault="004E5C65" w:rsidP="00EC23CC">
      <w:pPr>
        <w:pStyle w:val="ListParagraph"/>
        <w:numPr>
          <w:ilvl w:val="0"/>
          <w:numId w:val="1"/>
        </w:numPr>
        <w:rPr>
          <w:color w:val="000000" w:themeColor="text1"/>
        </w:rPr>
      </w:pPr>
      <w:r>
        <w:rPr>
          <w:color w:val="000000" w:themeColor="text1"/>
        </w:rPr>
        <w:t>Were there any queens who played significant roles in the events of this period?</w:t>
      </w:r>
    </w:p>
    <w:p w:rsidR="004E5C65" w:rsidRDefault="004E5C65" w:rsidP="00EC23CC">
      <w:pPr>
        <w:pStyle w:val="ListParagraph"/>
        <w:numPr>
          <w:ilvl w:val="0"/>
          <w:numId w:val="1"/>
        </w:numPr>
        <w:rPr>
          <w:color w:val="000000" w:themeColor="text1"/>
        </w:rPr>
      </w:pPr>
      <w:r>
        <w:rPr>
          <w:color w:val="000000" w:themeColor="text1"/>
        </w:rPr>
        <w:t>Why was the Earl of Warwick known as “The Kingmaker”?</w:t>
      </w:r>
    </w:p>
    <w:p w:rsidR="004E5C65" w:rsidRDefault="004E5C65" w:rsidP="004E5C65">
      <w:pPr>
        <w:rPr>
          <w:color w:val="000000" w:themeColor="text1"/>
        </w:rPr>
      </w:pPr>
    </w:p>
    <w:p w:rsidR="004E5C65" w:rsidRDefault="004E5C65" w:rsidP="004E5C65">
      <w:pPr>
        <w:rPr>
          <w:b/>
          <w:color w:val="000000" w:themeColor="text1"/>
          <w:u w:val="single"/>
        </w:rPr>
      </w:pPr>
      <w:r w:rsidRPr="004E5C65">
        <w:rPr>
          <w:b/>
          <w:color w:val="000000" w:themeColor="text1"/>
          <w:u w:val="single"/>
        </w:rPr>
        <w:t>Richard III research task:</w:t>
      </w:r>
    </w:p>
    <w:p w:rsidR="004E5C65" w:rsidRDefault="009C1EFC" w:rsidP="004E5C65">
      <w:pPr>
        <w:rPr>
          <w:color w:val="000000" w:themeColor="text1"/>
        </w:rPr>
      </w:pPr>
      <w:r>
        <w:rPr>
          <w:color w:val="000000" w:themeColor="text1"/>
        </w:rPr>
        <w:t>Use the internet to research the following question: “why is Richard III such a controversial king?”</w:t>
      </w:r>
    </w:p>
    <w:p w:rsidR="009C1EFC" w:rsidRDefault="009C1EFC" w:rsidP="004E5C65">
      <w:pPr>
        <w:rPr>
          <w:color w:val="000000" w:themeColor="text1"/>
        </w:rPr>
      </w:pPr>
      <w:r>
        <w:rPr>
          <w:color w:val="000000" w:themeColor="text1"/>
        </w:rPr>
        <w:t xml:space="preserve">Here are two </w:t>
      </w:r>
      <w:proofErr w:type="spellStart"/>
      <w:r>
        <w:rPr>
          <w:color w:val="000000" w:themeColor="text1"/>
        </w:rPr>
        <w:t>youtube</w:t>
      </w:r>
      <w:proofErr w:type="spellEnd"/>
      <w:r>
        <w:rPr>
          <w:color w:val="000000" w:themeColor="text1"/>
        </w:rPr>
        <w:t xml:space="preserve"> documentaries to help you:</w:t>
      </w:r>
    </w:p>
    <w:p w:rsidR="009C1EFC" w:rsidRDefault="009C1EFC" w:rsidP="00FE6AC4">
      <w:pPr>
        <w:pStyle w:val="ListParagraph"/>
        <w:numPr>
          <w:ilvl w:val="0"/>
          <w:numId w:val="2"/>
        </w:numPr>
        <w:rPr>
          <w:color w:val="000000" w:themeColor="text1"/>
        </w:rPr>
      </w:pPr>
      <w:r w:rsidRPr="009C1EFC">
        <w:rPr>
          <w:color w:val="000000" w:themeColor="text1"/>
        </w:rPr>
        <w:t>Documentary looking at the new evidence from Richard’s skeleton, particularly his spinal deformity:</w:t>
      </w:r>
      <w:r>
        <w:rPr>
          <w:color w:val="000000" w:themeColor="text1"/>
        </w:rPr>
        <w:t xml:space="preserve"> </w:t>
      </w:r>
      <w:hyperlink r:id="rId12" w:history="1">
        <w:r w:rsidRPr="00F31ABF">
          <w:rPr>
            <w:rStyle w:val="Hyperlink"/>
          </w:rPr>
          <w:t>https://www.youtube.com/watch?v=4eDtsnQnFfQ&amp;t=1s</w:t>
        </w:r>
      </w:hyperlink>
    </w:p>
    <w:p w:rsidR="009C1EFC" w:rsidRDefault="009C1EFC" w:rsidP="009C1EFC">
      <w:pPr>
        <w:pStyle w:val="ListParagraph"/>
        <w:numPr>
          <w:ilvl w:val="0"/>
          <w:numId w:val="2"/>
        </w:numPr>
        <w:rPr>
          <w:color w:val="000000" w:themeColor="text1"/>
        </w:rPr>
      </w:pPr>
      <w:r w:rsidRPr="009C1EFC">
        <w:rPr>
          <w:color w:val="000000" w:themeColor="text1"/>
        </w:rPr>
        <w:t>Tony Robinson on the “mystery” of the Princes in the Tower:</w:t>
      </w:r>
      <w:r w:rsidRPr="009C1EFC">
        <w:rPr>
          <w:color w:val="000000" w:themeColor="text1"/>
        </w:rPr>
        <w:t xml:space="preserve"> </w:t>
      </w:r>
      <w:hyperlink r:id="rId13" w:history="1">
        <w:r w:rsidRPr="00F31ABF">
          <w:rPr>
            <w:rStyle w:val="Hyperlink"/>
          </w:rPr>
          <w:t>https://www.youtube.com/watch?v=bkRftHETKjU</w:t>
        </w:r>
      </w:hyperlink>
    </w:p>
    <w:p w:rsidR="009C1EFC" w:rsidRPr="009C1EFC" w:rsidRDefault="009C1EFC" w:rsidP="009C1EFC">
      <w:pPr>
        <w:rPr>
          <w:color w:val="000000" w:themeColor="text1"/>
        </w:rPr>
      </w:pPr>
    </w:p>
    <w:p w:rsidR="00EC23CC" w:rsidRPr="00EC23CC" w:rsidRDefault="00EC23CC">
      <w:bookmarkStart w:id="0" w:name="_GoBack"/>
      <w:bookmarkEnd w:id="0"/>
    </w:p>
    <w:sectPr w:rsidR="00EC23CC" w:rsidRPr="00EC23C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A71" w:rsidRDefault="001A3A71" w:rsidP="001A3A71">
      <w:pPr>
        <w:spacing w:after="0" w:line="240" w:lineRule="auto"/>
      </w:pPr>
      <w:r>
        <w:separator/>
      </w:r>
    </w:p>
  </w:endnote>
  <w:endnote w:type="continuationSeparator" w:id="0">
    <w:p w:rsidR="001A3A71" w:rsidRDefault="001A3A71" w:rsidP="001A3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A71" w:rsidRDefault="001A3A71" w:rsidP="001A3A71">
      <w:pPr>
        <w:spacing w:after="0" w:line="240" w:lineRule="auto"/>
      </w:pPr>
      <w:r>
        <w:separator/>
      </w:r>
    </w:p>
  </w:footnote>
  <w:footnote w:type="continuationSeparator" w:id="0">
    <w:p w:rsidR="001A3A71" w:rsidRDefault="001A3A71" w:rsidP="001A3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A71" w:rsidRDefault="001A3A71">
    <w:pPr>
      <w:pStyle w:val="Header"/>
    </w:pPr>
    <w:r>
      <w:t>NIA New Year 12 A Level History</w:t>
    </w:r>
  </w:p>
  <w:p w:rsidR="001A3A71" w:rsidRDefault="001A3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743C0"/>
    <w:multiLevelType w:val="hybridMultilevel"/>
    <w:tmpl w:val="A260A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CC6E99"/>
    <w:multiLevelType w:val="hybridMultilevel"/>
    <w:tmpl w:val="639CC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A71"/>
    <w:rsid w:val="000628AE"/>
    <w:rsid w:val="001A3A71"/>
    <w:rsid w:val="001D4E9A"/>
    <w:rsid w:val="004E5C65"/>
    <w:rsid w:val="009C1EFC"/>
    <w:rsid w:val="00C14583"/>
    <w:rsid w:val="00D06F1B"/>
    <w:rsid w:val="00D9773D"/>
    <w:rsid w:val="00EC2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2FB86"/>
  <w15:chartTrackingRefBased/>
  <w15:docId w15:val="{422127D0-53C5-4697-A8A0-0E022C96A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A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A71"/>
  </w:style>
  <w:style w:type="paragraph" w:styleId="Footer">
    <w:name w:val="footer"/>
    <w:basedOn w:val="Normal"/>
    <w:link w:val="FooterChar"/>
    <w:uiPriority w:val="99"/>
    <w:unhideWhenUsed/>
    <w:rsid w:val="001A3A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A71"/>
  </w:style>
  <w:style w:type="character" w:styleId="Hyperlink">
    <w:name w:val="Hyperlink"/>
    <w:basedOn w:val="DefaultParagraphFont"/>
    <w:uiPriority w:val="99"/>
    <w:unhideWhenUsed/>
    <w:rsid w:val="00EC23CC"/>
    <w:rPr>
      <w:color w:val="0563C1" w:themeColor="hyperlink"/>
      <w:u w:val="single"/>
    </w:rPr>
  </w:style>
  <w:style w:type="paragraph" w:styleId="ListParagraph">
    <w:name w:val="List Paragraph"/>
    <w:basedOn w:val="Normal"/>
    <w:uiPriority w:val="34"/>
    <w:qFormat/>
    <w:rsid w:val="00EC2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B_OThWd-eA&amp;t=979s" TargetMode="External"/><Relationship Id="rId13" Type="http://schemas.openxmlformats.org/officeDocument/2006/relationships/hyperlink" Target="https://www.youtube.com/watch?v=bkRftHETKjU"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youtube.com/watch?v=4eDtsnQnFfQ&amp;t=1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e3qER3Z3Qy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TeFRXB1LLYQ" TargetMode="External"/><Relationship Id="rId4" Type="http://schemas.openxmlformats.org/officeDocument/2006/relationships/webSettings" Target="webSettings.xml"/><Relationship Id="rId9" Type="http://schemas.openxmlformats.org/officeDocument/2006/relationships/hyperlink" Target="https://www.youtube.com/watch?v=fG1NpCE1B5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Swancott</dc:creator>
  <cp:keywords/>
  <dc:description/>
  <cp:lastModifiedBy>Jayne Swancott</cp:lastModifiedBy>
  <cp:revision>1</cp:revision>
  <dcterms:created xsi:type="dcterms:W3CDTF">2020-06-22T10:35:00Z</dcterms:created>
  <dcterms:modified xsi:type="dcterms:W3CDTF">2020-06-22T11:46:00Z</dcterms:modified>
</cp:coreProperties>
</file>